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26" w:rsidRDefault="00585526" w:rsidP="00585526">
      <w:r>
        <w:rPr>
          <w:rFonts w:hint="eastAsia"/>
        </w:rPr>
        <w:t xml:space="preserve">Nice to meet you. This is </w:t>
      </w:r>
      <w:r w:rsidRPr="009937FE">
        <w:rPr>
          <w:rFonts w:hint="eastAsia"/>
          <w:b/>
        </w:rPr>
        <w:t>Tadpole for DB Tools</w:t>
      </w:r>
      <w:r>
        <w:rPr>
          <w:rFonts w:hint="eastAsia"/>
        </w:rPr>
        <w:t xml:space="preserve"> development project team. </w:t>
      </w:r>
    </w:p>
    <w:p w:rsidR="00585526" w:rsidRDefault="00585526" w:rsidP="00D6476D">
      <w:pPr>
        <w:ind w:firstLineChars="50" w:firstLine="100"/>
      </w:pPr>
    </w:p>
    <w:p w:rsidR="00104945" w:rsidRDefault="007F099C" w:rsidP="00D6476D">
      <w:pPr>
        <w:ind w:firstLineChars="50" w:firstLine="10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242570</wp:posOffset>
            </wp:positionV>
            <wp:extent cx="2419350" cy="1959610"/>
            <wp:effectExtent l="19050" t="0" r="0" b="0"/>
            <wp:wrapTight wrapText="bothSides">
              <wp:wrapPolygon edited="0">
                <wp:start x="7824" y="0"/>
                <wp:lineTo x="6633" y="630"/>
                <wp:lineTo x="6293" y="2520"/>
                <wp:lineTo x="6633" y="3360"/>
                <wp:lineTo x="1191" y="4200"/>
                <wp:lineTo x="-170" y="4830"/>
                <wp:lineTo x="-170" y="15749"/>
                <wp:lineTo x="2891" y="16798"/>
                <wp:lineTo x="8844" y="16798"/>
                <wp:lineTo x="6633" y="19738"/>
                <wp:lineTo x="7143" y="21418"/>
                <wp:lineTo x="17008" y="21418"/>
                <wp:lineTo x="16498" y="20368"/>
                <wp:lineTo x="16328" y="20158"/>
                <wp:lineTo x="20750" y="20158"/>
                <wp:lineTo x="21430" y="19738"/>
                <wp:lineTo x="21600" y="14699"/>
                <wp:lineTo x="20409" y="13439"/>
                <wp:lineTo x="21600" y="12599"/>
                <wp:lineTo x="21600" y="1680"/>
                <wp:lineTo x="19899" y="1050"/>
                <wp:lineTo x="10885" y="0"/>
                <wp:lineTo x="7824" y="0"/>
              </wp:wrapPolygon>
            </wp:wrapTight>
            <wp:docPr id="4" name="그림 1" descr="C:\Users\hangum\Pictures\TadpoleForDBTools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gum\Pictures\TadpoleForDBToolsAr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B69" w:rsidRPr="00C63B69">
        <w:t>Tadpole for DB Tools</w:t>
      </w:r>
      <w:r w:rsidR="004A1FDC">
        <w:rPr>
          <w:rFonts w:hint="eastAsia"/>
        </w:rPr>
        <w:t xml:space="preserve"> is Unified infrastructure tool,</w:t>
      </w:r>
      <w:r w:rsidR="00C949F5">
        <w:rPr>
          <w:rFonts w:hint="eastAsia"/>
        </w:rPr>
        <w:t xml:space="preserve"> various </w:t>
      </w:r>
      <w:r w:rsidR="00C949F5">
        <w:t>environment</w:t>
      </w:r>
      <w:r w:rsidR="00C949F5">
        <w:rPr>
          <w:rFonts w:hint="eastAsia"/>
        </w:rPr>
        <w:t xml:space="preserve"> based interface for managing </w:t>
      </w:r>
      <w:r w:rsidR="00946070">
        <w:rPr>
          <w:color w:val="1F497D" w:themeColor="text2"/>
        </w:rPr>
        <w:t xml:space="preserve">CUBRID, MySQL, </w:t>
      </w:r>
      <w:r w:rsidR="00F43A60">
        <w:rPr>
          <w:rFonts w:hint="eastAsia"/>
          <w:color w:val="1F497D" w:themeColor="text2"/>
        </w:rPr>
        <w:t xml:space="preserve">MSSQL, </w:t>
      </w:r>
      <w:r w:rsidR="00946070">
        <w:rPr>
          <w:color w:val="1F497D" w:themeColor="text2"/>
        </w:rPr>
        <w:t xml:space="preserve">Oracle, </w:t>
      </w:r>
      <w:r w:rsidR="00C26DC2">
        <w:rPr>
          <w:rFonts w:hint="eastAsia"/>
          <w:color w:val="1F497D" w:themeColor="text2"/>
        </w:rPr>
        <w:t xml:space="preserve">PostgreSQL, </w:t>
      </w:r>
      <w:r w:rsidR="00946070">
        <w:rPr>
          <w:color w:val="1F497D" w:themeColor="text2"/>
        </w:rPr>
        <w:t>SQLit</w:t>
      </w:r>
      <w:r w:rsidR="00E40BFB">
        <w:rPr>
          <w:rFonts w:hint="eastAsia"/>
          <w:color w:val="1F497D" w:themeColor="text2"/>
        </w:rPr>
        <w:t>e</w:t>
      </w:r>
      <w:r w:rsidR="00C949F5" w:rsidRPr="00C949F5">
        <w:rPr>
          <w:color w:val="1F497D" w:themeColor="text2"/>
        </w:rPr>
        <w:t xml:space="preserve"> </w:t>
      </w:r>
      <w:r w:rsidR="00C949F5">
        <w:rPr>
          <w:rFonts w:hint="eastAsia"/>
        </w:rPr>
        <w:t xml:space="preserve">and </w:t>
      </w:r>
      <w:r w:rsidR="00C949F5" w:rsidRPr="00C949F5">
        <w:rPr>
          <w:color w:val="1F497D" w:themeColor="text2"/>
        </w:rPr>
        <w:t>MongoDB</w:t>
      </w:r>
      <w:r w:rsidR="00C949F5">
        <w:rPr>
          <w:rFonts w:hint="eastAsia"/>
          <w:color w:val="1F497D" w:themeColor="text2"/>
        </w:rPr>
        <w:t xml:space="preserve"> </w:t>
      </w:r>
      <w:r w:rsidR="00C949F5" w:rsidRPr="00C949F5">
        <w:rPr>
          <w:rFonts w:hint="eastAsia"/>
        </w:rPr>
        <w:t>databases.</w:t>
      </w:r>
      <w:r w:rsidR="00E904A1">
        <w:rPr>
          <w:rFonts w:hint="eastAsia"/>
        </w:rPr>
        <w:t xml:space="preserve"> It enables you to handle typical DB over the World Wide Web.</w:t>
      </w:r>
    </w:p>
    <w:p w:rsidR="007F099C" w:rsidRDefault="007F099C" w:rsidP="007F099C">
      <w:pPr>
        <w:keepNext/>
        <w:jc w:val="center"/>
      </w:pPr>
    </w:p>
    <w:p w:rsidR="00513535" w:rsidRDefault="00513535">
      <w:pPr>
        <w:rPr>
          <w:b/>
          <w:color w:val="76923C" w:themeColor="accent3" w:themeShade="BF"/>
          <w:sz w:val="24"/>
          <w:szCs w:val="24"/>
        </w:rPr>
      </w:pPr>
    </w:p>
    <w:p w:rsidR="00513535" w:rsidRDefault="00513535">
      <w:pPr>
        <w:rPr>
          <w:b/>
          <w:color w:val="76923C" w:themeColor="accent3" w:themeShade="BF"/>
          <w:sz w:val="24"/>
          <w:szCs w:val="24"/>
        </w:rPr>
      </w:pPr>
    </w:p>
    <w:p w:rsidR="00106D2D" w:rsidRPr="00BB2F77" w:rsidRDefault="006315BE">
      <w:pPr>
        <w:rPr>
          <w:b/>
          <w:color w:val="76923C" w:themeColor="accent3" w:themeShade="BF"/>
          <w:sz w:val="24"/>
          <w:szCs w:val="24"/>
        </w:rPr>
      </w:pPr>
      <w:r>
        <w:rPr>
          <w:rFonts w:hint="eastAsia"/>
          <w:b/>
          <w:color w:val="76923C" w:themeColor="accent3" w:themeShade="BF"/>
          <w:sz w:val="24"/>
          <w:szCs w:val="24"/>
        </w:rPr>
        <w:t xml:space="preserve">RDB </w:t>
      </w:r>
      <w:r w:rsidR="00106D2D" w:rsidRPr="00BB2F77">
        <w:rPr>
          <w:rFonts w:hint="eastAsia"/>
          <w:b/>
          <w:color w:val="76923C" w:themeColor="accent3" w:themeShade="BF"/>
          <w:sz w:val="24"/>
          <w:szCs w:val="24"/>
        </w:rPr>
        <w:t>Features</w:t>
      </w:r>
    </w:p>
    <w:p w:rsidR="00215DA2" w:rsidRPr="00215DA2" w:rsidRDefault="00215DA2" w:rsidP="00106D2D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User Management(Admin, Manager, User)</w:t>
      </w:r>
    </w:p>
    <w:p w:rsidR="00106D2D" w:rsidRPr="00A15031" w:rsidRDefault="00106D2D" w:rsidP="00106D2D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Cs w:val="20"/>
        </w:rPr>
      </w:pPr>
      <w:r w:rsidRPr="00106D2D">
        <w:rPr>
          <w:rFonts w:eastAsiaTheme="minorHAnsi" w:cs="Arial"/>
          <w:color w:val="000000"/>
        </w:rPr>
        <w:t>Support</w:t>
      </w:r>
      <w:r w:rsidR="00624EFF">
        <w:rPr>
          <w:rFonts w:eastAsiaTheme="minorHAnsi" w:cs="Arial" w:hint="eastAsia"/>
          <w:color w:val="000000"/>
        </w:rPr>
        <w:t xml:space="preserve"> </w:t>
      </w:r>
      <w:r w:rsidR="00F137D7">
        <w:rPr>
          <w:rFonts w:ascii="Tahoma" w:hAnsi="Tahoma" w:cs="Tahoma"/>
          <w:color w:val="333333"/>
          <w:szCs w:val="20"/>
        </w:rPr>
        <w:t xml:space="preserve">CUBRID, MySQL, </w:t>
      </w:r>
      <w:r w:rsidR="00F43A60">
        <w:rPr>
          <w:rFonts w:ascii="Tahoma" w:hAnsi="Tahoma" w:cs="Tahoma"/>
          <w:color w:val="333333"/>
          <w:szCs w:val="20"/>
        </w:rPr>
        <w:t>MSSQL,</w:t>
      </w:r>
      <w:r w:rsidR="00F43A60">
        <w:rPr>
          <w:rFonts w:ascii="Tahoma" w:hAnsi="Tahoma" w:cs="Tahoma" w:hint="eastAsia"/>
          <w:color w:val="333333"/>
          <w:szCs w:val="20"/>
        </w:rPr>
        <w:t xml:space="preserve"> </w:t>
      </w:r>
      <w:r w:rsidR="00F137D7">
        <w:rPr>
          <w:rFonts w:ascii="Tahoma" w:hAnsi="Tahoma" w:cs="Tahoma"/>
          <w:color w:val="333333"/>
          <w:szCs w:val="20"/>
        </w:rPr>
        <w:t xml:space="preserve">Oracle, </w:t>
      </w:r>
      <w:r w:rsidR="00F43A60">
        <w:rPr>
          <w:rFonts w:ascii="Tahoma" w:hAnsi="Tahoma" w:cs="Tahoma" w:hint="eastAsia"/>
          <w:color w:val="333333"/>
          <w:szCs w:val="20"/>
        </w:rPr>
        <w:t xml:space="preserve">PostgreSQL, </w:t>
      </w:r>
      <w:r w:rsidR="00F137D7">
        <w:rPr>
          <w:rFonts w:ascii="Tahoma" w:hAnsi="Tahoma" w:cs="Tahoma"/>
          <w:color w:val="333333"/>
          <w:szCs w:val="20"/>
        </w:rPr>
        <w:t>SQLite</w:t>
      </w:r>
      <w:r w:rsidR="0040549F">
        <w:rPr>
          <w:rFonts w:ascii="Tahoma" w:hAnsi="Tahoma" w:cs="Tahoma" w:hint="eastAsia"/>
          <w:color w:val="333333"/>
          <w:szCs w:val="20"/>
        </w:rPr>
        <w:t xml:space="preserve"> Database</w:t>
      </w:r>
    </w:p>
    <w:p w:rsidR="00EF3D56" w:rsidRPr="00A15031" w:rsidRDefault="00E6256C" w:rsidP="00EF3D56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ascii="Tahoma" w:hAnsi="Tahoma" w:cs="Tahoma" w:hint="eastAsia"/>
          <w:noProof/>
          <w:color w:val="333333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107950</wp:posOffset>
            </wp:positionV>
            <wp:extent cx="2798445" cy="2105025"/>
            <wp:effectExtent l="19050" t="0" r="1905" b="0"/>
            <wp:wrapTight wrapText="bothSides">
              <wp:wrapPolygon edited="0">
                <wp:start x="147" y="0"/>
                <wp:lineTo x="-147" y="1564"/>
                <wp:lineTo x="0" y="21502"/>
                <wp:lineTo x="21468" y="21502"/>
                <wp:lineTo x="21615" y="21502"/>
                <wp:lineTo x="21615" y="12510"/>
                <wp:lineTo x="21468" y="9578"/>
                <wp:lineTo x="21468" y="586"/>
                <wp:lineTo x="21321" y="0"/>
                <wp:lineTo x="147" y="0"/>
              </wp:wrapPolygon>
            </wp:wrapTight>
            <wp:docPr id="5" name="그림 2" descr="C:\Users\hangum\Pictures\TadpoleForDBTools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gum\Pictures\TadpoleForDBToolsSyst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D56" w:rsidRPr="00A15031">
        <w:rPr>
          <w:rFonts w:ascii="Tahoma" w:hAnsi="Tahoma" w:cs="Tahoma" w:hint="eastAsia"/>
          <w:color w:val="333333"/>
          <w:szCs w:val="20"/>
        </w:rPr>
        <w:t>Select, Insert, Update, Delete</w:t>
      </w:r>
    </w:p>
    <w:p w:rsidR="0026605D" w:rsidRDefault="002D4ED2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 w:rsidRPr="00A15031">
        <w:rPr>
          <w:rFonts w:eastAsiaTheme="minorHAnsi" w:cs="Arial" w:hint="eastAsia"/>
          <w:color w:val="000000"/>
          <w:kern w:val="0"/>
          <w:szCs w:val="20"/>
        </w:rPr>
        <w:t xml:space="preserve">SQL </w:t>
      </w:r>
      <w:r w:rsidRPr="00A15031">
        <w:rPr>
          <w:rFonts w:eastAsiaTheme="minorHAnsi" w:cs="Arial"/>
          <w:color w:val="000000"/>
          <w:kern w:val="0"/>
          <w:szCs w:val="20"/>
        </w:rPr>
        <w:t>Syntax Hi</w:t>
      </w:r>
      <w:r w:rsidRPr="00A15031">
        <w:rPr>
          <w:rFonts w:eastAsiaTheme="minorHAnsi" w:cs="Arial" w:hint="eastAsia"/>
          <w:color w:val="000000"/>
          <w:kern w:val="0"/>
          <w:szCs w:val="20"/>
        </w:rPr>
        <w:t>gh</w:t>
      </w:r>
      <w:r w:rsidR="00D31672" w:rsidRPr="00A15031">
        <w:rPr>
          <w:rFonts w:eastAsiaTheme="minorHAnsi" w:cs="Arial" w:hint="eastAsia"/>
          <w:color w:val="000000"/>
          <w:kern w:val="0"/>
          <w:szCs w:val="20"/>
        </w:rPr>
        <w:t>ligh</w:t>
      </w:r>
      <w:r w:rsidRPr="00A15031">
        <w:rPr>
          <w:rFonts w:eastAsiaTheme="minorHAnsi" w:cs="Arial"/>
          <w:color w:val="000000"/>
          <w:kern w:val="0"/>
          <w:szCs w:val="20"/>
        </w:rPr>
        <w:t>ting</w:t>
      </w:r>
    </w:p>
    <w:p w:rsidR="00443344" w:rsidRPr="00A15031" w:rsidRDefault="00443344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Format SQL</w:t>
      </w:r>
    </w:p>
    <w:p w:rsidR="00C61C75" w:rsidRPr="00A15031" w:rsidRDefault="00C61C75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 w:rsidRPr="00A15031">
        <w:rPr>
          <w:rFonts w:eastAsiaTheme="minorHAnsi" w:cs="Arial" w:hint="eastAsia"/>
          <w:color w:val="000000"/>
          <w:kern w:val="0"/>
          <w:szCs w:val="20"/>
        </w:rPr>
        <w:t>SQL Statement &lt;-&gt; Java, PHP String Literal Each Convert</w:t>
      </w:r>
    </w:p>
    <w:p w:rsidR="002D4ED2" w:rsidRPr="00A15031" w:rsidRDefault="009A7B88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 w:rsidRPr="00A15031">
        <w:rPr>
          <w:rFonts w:eastAsiaTheme="minorHAnsi" w:cs="Arial" w:hint="eastAsia"/>
          <w:color w:val="000000"/>
          <w:kern w:val="0"/>
          <w:szCs w:val="20"/>
        </w:rPr>
        <w:t>Content Assist</w:t>
      </w:r>
    </w:p>
    <w:p w:rsidR="004744CD" w:rsidRDefault="00A20D86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Execute SQL Statement</w:t>
      </w:r>
    </w:p>
    <w:p w:rsidR="0038571C" w:rsidRDefault="00B17458" w:rsidP="00B93DDD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 xml:space="preserve">SQL </w:t>
      </w:r>
      <w:r w:rsidR="0038571C">
        <w:rPr>
          <w:rFonts w:eastAsiaTheme="minorHAnsi" w:cs="Arial" w:hint="eastAsia"/>
          <w:color w:val="000000"/>
          <w:kern w:val="0"/>
          <w:szCs w:val="20"/>
        </w:rPr>
        <w:t>Result</w:t>
      </w:r>
      <w:r w:rsidR="00446C65">
        <w:rPr>
          <w:rFonts w:eastAsiaTheme="minorHAnsi" w:cs="Arial" w:hint="eastAsia"/>
          <w:color w:val="000000"/>
          <w:kern w:val="0"/>
          <w:szCs w:val="20"/>
        </w:rPr>
        <w:t xml:space="preserve"> </w:t>
      </w:r>
      <w:r w:rsidR="0038571C">
        <w:rPr>
          <w:rFonts w:eastAsiaTheme="minorHAnsi" w:cs="Arial" w:hint="eastAsia"/>
          <w:color w:val="000000"/>
          <w:kern w:val="0"/>
          <w:szCs w:val="20"/>
        </w:rPr>
        <w:t>Set to CSV</w:t>
      </w:r>
    </w:p>
    <w:p w:rsidR="008F5103" w:rsidRDefault="008F5103" w:rsidP="000D3CCC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 w:rsidRPr="00CA4757">
        <w:rPr>
          <w:rFonts w:eastAsiaTheme="minorHAnsi" w:cs="Arial" w:hint="eastAsia"/>
          <w:color w:val="000000"/>
          <w:kern w:val="0"/>
          <w:szCs w:val="20"/>
        </w:rPr>
        <w:t xml:space="preserve">SQL History </w:t>
      </w:r>
      <w:r w:rsidR="00CA4757">
        <w:rPr>
          <w:rFonts w:eastAsiaTheme="minorHAnsi" w:cs="Arial" w:hint="eastAsia"/>
          <w:color w:val="000000"/>
          <w:kern w:val="0"/>
          <w:szCs w:val="20"/>
        </w:rPr>
        <w:t xml:space="preserve">And </w:t>
      </w:r>
      <w:r w:rsidRPr="00CA4757">
        <w:rPr>
          <w:rFonts w:eastAsiaTheme="minorHAnsi" w:cs="Arial" w:hint="eastAsia"/>
          <w:color w:val="000000"/>
          <w:kern w:val="0"/>
          <w:szCs w:val="20"/>
        </w:rPr>
        <w:t>Export text</w:t>
      </w:r>
    </w:p>
    <w:p w:rsidR="00A028BB" w:rsidRPr="00CA4757" w:rsidRDefault="00A028BB" w:rsidP="000D3CCC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Generate SQL Statement</w:t>
      </w:r>
      <w:r w:rsidR="00E6256C">
        <w:rPr>
          <w:rFonts w:eastAsiaTheme="minorHAnsi" w:cs="Arial"/>
          <w:color w:val="000000"/>
          <w:kern w:val="0"/>
          <w:szCs w:val="20"/>
        </w:rPr>
        <w:br/>
      </w:r>
      <w:r>
        <w:rPr>
          <w:rFonts w:eastAsiaTheme="minorHAnsi" w:cs="Arial" w:hint="eastAsia"/>
          <w:color w:val="000000"/>
          <w:kern w:val="0"/>
          <w:szCs w:val="20"/>
        </w:rPr>
        <w:t>(Select, Insert, Update, Delete, Table, View, Index, Procedure, Function, Trigger)</w:t>
      </w:r>
    </w:p>
    <w:p w:rsidR="007776C0" w:rsidRDefault="00C75875" w:rsidP="00774421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ind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Generate ER Diagram</w:t>
      </w:r>
      <w:r w:rsidR="00774421">
        <w:rPr>
          <w:rFonts w:eastAsiaTheme="minorHAnsi" w:cs="Arial" w:hint="eastAsia"/>
          <w:color w:val="000000"/>
          <w:kern w:val="0"/>
          <w:szCs w:val="20"/>
        </w:rPr>
        <w:t>(Auto Layout)</w:t>
      </w:r>
    </w:p>
    <w:p w:rsidR="00164D9F" w:rsidRDefault="00D85AD1" w:rsidP="00164D9F">
      <w:pPr>
        <w:widowControl/>
        <w:wordWrap/>
        <w:autoSpaceDE/>
        <w:autoSpaceDN/>
        <w:spacing w:before="100" w:beforeAutospacing="1" w:after="100" w:afterAutospacing="1"/>
        <w:ind w:rightChars="264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>
        <w:rPr>
          <w:rFonts w:hint="eastAsia"/>
          <w:b/>
          <w:color w:val="76923C" w:themeColor="accent3" w:themeShade="BF"/>
          <w:sz w:val="24"/>
          <w:szCs w:val="24"/>
        </w:rPr>
        <w:t xml:space="preserve">MongoDB </w:t>
      </w:r>
      <w:r w:rsidRPr="00BB2F77">
        <w:rPr>
          <w:rFonts w:hint="eastAsia"/>
          <w:b/>
          <w:color w:val="76923C" w:themeColor="accent3" w:themeShade="BF"/>
          <w:sz w:val="24"/>
          <w:szCs w:val="24"/>
        </w:rPr>
        <w:t>Features</w:t>
      </w:r>
      <w:r>
        <w:rPr>
          <w:rFonts w:eastAsiaTheme="minorHAnsi" w:cs="Arial" w:hint="eastAsia"/>
          <w:color w:val="000000"/>
          <w:kern w:val="0"/>
          <w:szCs w:val="20"/>
        </w:rPr>
        <w:t xml:space="preserve"> </w:t>
      </w:r>
    </w:p>
    <w:p w:rsidR="002A12E4" w:rsidRPr="002A12E4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 w:val="24"/>
          <w:szCs w:val="24"/>
        </w:rPr>
      </w:pPr>
      <w:r>
        <w:rPr>
          <w:rFonts w:hint="eastAsia"/>
        </w:rPr>
        <w:t>User Management(Admin, Manager, User)</w:t>
      </w:r>
    </w:p>
    <w:p w:rsidR="002A12E4" w:rsidRPr="002A12E4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 w:val="24"/>
          <w:szCs w:val="24"/>
        </w:rPr>
      </w:pPr>
      <w:r>
        <w:rPr>
          <w:rFonts w:hint="eastAsia"/>
        </w:rPr>
        <w:t>MongoDB User Management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>
        <w:rPr>
          <w:rFonts w:hint="eastAsia"/>
        </w:rPr>
        <w:t>Query View(Tree, Table, Text)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hint="eastAsia"/>
          <w:szCs w:val="20"/>
        </w:rPr>
        <w:t>Show Query plan and Console View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Download query result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 xml:space="preserve">GridFS(insert, delete, </w:t>
      </w:r>
      <w:r w:rsidRPr="00457F12">
        <w:rPr>
          <w:rFonts w:eastAsiaTheme="minorHAnsi" w:cs="Arial"/>
          <w:color w:val="000000"/>
          <w:kern w:val="0"/>
          <w:szCs w:val="20"/>
        </w:rPr>
        <w:t>download</w:t>
      </w:r>
      <w:r w:rsidRPr="00457F12">
        <w:rPr>
          <w:rFonts w:eastAsiaTheme="minorHAnsi" w:cs="Arial" w:hint="eastAsia"/>
          <w:color w:val="000000"/>
          <w:kern w:val="0"/>
          <w:szCs w:val="20"/>
        </w:rPr>
        <w:t>)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Server Status view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Top view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Web console view</w:t>
      </w:r>
    </w:p>
    <w:p w:rsidR="002A12E4" w:rsidRPr="00457F12" w:rsidRDefault="002A12E4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Current operation list and current operation kill view</w:t>
      </w:r>
    </w:p>
    <w:p w:rsidR="00457F12" w:rsidRPr="00457F12" w:rsidRDefault="00457F12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lastRenderedPageBreak/>
        <w:t>Query Profilling</w:t>
      </w:r>
    </w:p>
    <w:p w:rsidR="00457F12" w:rsidRPr="00457F12" w:rsidRDefault="00457F12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457F12">
        <w:rPr>
          <w:rFonts w:eastAsiaTheme="minorHAnsi" w:cs="Arial" w:hint="eastAsia"/>
          <w:color w:val="000000"/>
          <w:kern w:val="0"/>
          <w:szCs w:val="20"/>
        </w:rPr>
        <w:t>Generate ER Diagram(Auto Layout)</w:t>
      </w:r>
    </w:p>
    <w:p w:rsidR="00457F12" w:rsidRPr="00457F12" w:rsidRDefault="00457F12" w:rsidP="00457F12">
      <w:pPr>
        <w:widowControl/>
        <w:wordWrap/>
        <w:autoSpaceDE/>
        <w:autoSpaceDN/>
        <w:spacing w:before="100" w:beforeAutospacing="1" w:after="100" w:afterAutospacing="1"/>
        <w:ind w:rightChars="264" w:right="528"/>
        <w:jc w:val="left"/>
        <w:rPr>
          <w:rFonts w:eastAsiaTheme="minorHAnsi" w:cs="Arial" w:hint="eastAsia"/>
          <w:color w:val="000000"/>
          <w:kern w:val="0"/>
          <w:sz w:val="24"/>
          <w:szCs w:val="24"/>
        </w:rPr>
      </w:pPr>
      <w:r>
        <w:rPr>
          <w:rFonts w:hint="eastAsia"/>
          <w:b/>
          <w:color w:val="76923C" w:themeColor="accent3" w:themeShade="BF"/>
          <w:sz w:val="24"/>
          <w:szCs w:val="24"/>
        </w:rPr>
        <w:t xml:space="preserve">Commons  </w:t>
      </w:r>
    </w:p>
    <w:p w:rsidR="00F137D7" w:rsidRPr="00F137D7" w:rsidRDefault="00F137D7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hint="eastAsia"/>
        </w:rPr>
        <w:t>E</w:t>
      </w:r>
      <w:r>
        <w:t>nvironment</w:t>
      </w:r>
      <w:r>
        <w:rPr>
          <w:rFonts w:eastAsiaTheme="minorHAnsi" w:cs="Arial" w:hint="eastAsia"/>
          <w:color w:val="000000"/>
          <w:kern w:val="0"/>
          <w:sz w:val="24"/>
          <w:szCs w:val="24"/>
        </w:rPr>
        <w:br/>
        <w:t xml:space="preserve">  </w:t>
      </w:r>
      <w:r w:rsidRPr="00F137D7">
        <w:rPr>
          <w:rFonts w:eastAsiaTheme="minorHAnsi" w:cs="Arial" w:hint="eastAsia"/>
          <w:color w:val="000000"/>
          <w:kern w:val="0"/>
          <w:szCs w:val="20"/>
        </w:rPr>
        <w:t xml:space="preserve">more than </w:t>
      </w:r>
      <w:r w:rsidRPr="00F137D7">
        <w:rPr>
          <w:rFonts w:ascii="Tahoma" w:hAnsi="Tahoma" w:cs="Tahoma"/>
          <w:color w:val="333333"/>
          <w:szCs w:val="20"/>
        </w:rPr>
        <w:t>Java 1.6.x</w:t>
      </w:r>
      <w:r>
        <w:rPr>
          <w:rFonts w:ascii="Tahoma" w:hAnsi="Tahoma" w:cs="Tahoma" w:hint="eastAsia"/>
          <w:color w:val="333333"/>
          <w:szCs w:val="20"/>
        </w:rPr>
        <w:br/>
        <w:t xml:space="preserve">  support system</w:t>
      </w:r>
      <w:r>
        <w:rPr>
          <w:rFonts w:ascii="Tahoma" w:hAnsi="Tahoma" w:cs="Tahoma" w:hint="eastAsia"/>
          <w:color w:val="333333"/>
          <w:szCs w:val="20"/>
        </w:rPr>
        <w:br/>
        <w:t xml:space="preserve">     </w:t>
      </w:r>
      <w:r w:rsidR="00661D21">
        <w:rPr>
          <w:rFonts w:ascii="Tahoma" w:hAnsi="Tahoma" w:cs="Tahoma"/>
          <w:color w:val="333333"/>
          <w:szCs w:val="20"/>
        </w:rPr>
        <w:t>standalone</w:t>
      </w:r>
      <w:r>
        <w:rPr>
          <w:rFonts w:ascii="Tahoma" w:hAnsi="Tahoma" w:cs="Tahoma" w:hint="eastAsia"/>
          <w:color w:val="333333"/>
          <w:szCs w:val="20"/>
        </w:rPr>
        <w:t xml:space="preserve">: </w:t>
      </w:r>
      <w:r>
        <w:rPr>
          <w:rFonts w:ascii="Tahoma" w:hAnsi="Tahoma" w:cs="Tahoma"/>
          <w:color w:val="333333"/>
          <w:szCs w:val="20"/>
        </w:rPr>
        <w:t>linux.gtk.x86, linux.gtk.x86_64, acosx.cocoa.x86, macosx.cocoa.x86_64, win32.x86, win32.x86_64</w:t>
      </w:r>
      <w:r w:rsidR="0002183B">
        <w:rPr>
          <w:rFonts w:ascii="Tahoma" w:hAnsi="Tahoma" w:cs="Tahoma" w:hint="eastAsia"/>
          <w:color w:val="333333"/>
          <w:szCs w:val="20"/>
        </w:rPr>
        <w:br/>
        <w:t xml:space="preserve">     se</w:t>
      </w:r>
      <w:r>
        <w:rPr>
          <w:rFonts w:ascii="Tahoma" w:hAnsi="Tahoma" w:cs="Tahoma" w:hint="eastAsia"/>
          <w:color w:val="333333"/>
          <w:szCs w:val="20"/>
        </w:rPr>
        <w:t xml:space="preserve">rver: </w:t>
      </w:r>
      <w:r>
        <w:rPr>
          <w:rFonts w:ascii="Tahoma" w:hAnsi="Tahoma" w:cs="Tahoma"/>
          <w:color w:val="333333"/>
          <w:szCs w:val="20"/>
        </w:rPr>
        <w:t>tomcat 6.x</w:t>
      </w:r>
      <w:r>
        <w:rPr>
          <w:rFonts w:ascii="Tahoma" w:hAnsi="Tahoma" w:cs="Tahoma" w:hint="eastAsia"/>
          <w:color w:val="333333"/>
          <w:szCs w:val="20"/>
        </w:rPr>
        <w:t xml:space="preserve"> </w:t>
      </w:r>
    </w:p>
    <w:p w:rsidR="00F137D7" w:rsidRPr="00F137D7" w:rsidRDefault="00F137D7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hint="eastAsia"/>
        </w:rPr>
        <w:t>Browser:</w:t>
      </w:r>
      <w:r w:rsidRPr="00F137D7">
        <w:rPr>
          <w:rFonts w:ascii="Tahoma" w:hAnsi="Tahoma" w:cs="Tahoma"/>
          <w:color w:val="333333"/>
          <w:szCs w:val="20"/>
        </w:rPr>
        <w:t xml:space="preserve"> </w:t>
      </w:r>
      <w:r>
        <w:rPr>
          <w:rFonts w:ascii="Tahoma" w:hAnsi="Tahoma" w:cs="Tahoma"/>
          <w:color w:val="333333"/>
          <w:szCs w:val="20"/>
        </w:rPr>
        <w:t>Safari, Chrome, IE, Firefox, Opera</w:t>
      </w:r>
      <w:r>
        <w:rPr>
          <w:rFonts w:ascii="Tahoma" w:hAnsi="Tahoma" w:cs="Tahoma" w:hint="eastAsia"/>
          <w:color w:val="333333"/>
          <w:szCs w:val="20"/>
        </w:rPr>
        <w:t xml:space="preserve"> ect.</w:t>
      </w:r>
    </w:p>
    <w:p w:rsidR="00F137D7" w:rsidRPr="00925E69" w:rsidRDefault="00F137D7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hint="eastAsia"/>
        </w:rPr>
        <w:t>Demo video</w:t>
      </w:r>
      <w:r>
        <w:br/>
      </w:r>
      <w:r w:rsidR="00925E69">
        <w:rPr>
          <w:rFonts w:hint="eastAsia"/>
        </w:rPr>
        <w:t xml:space="preserve">  </w:t>
      </w:r>
      <w:r w:rsidR="00925E69">
        <w:rPr>
          <w:rFonts w:ascii="Tahoma" w:hAnsi="Tahoma" w:cs="Tahoma"/>
          <w:color w:val="333333"/>
          <w:szCs w:val="20"/>
        </w:rPr>
        <w:t>RDB ( </w:t>
      </w:r>
      <w:hyperlink r:id="rId9" w:history="1">
        <w:r w:rsidR="00925E69">
          <w:rPr>
            <w:rStyle w:val="a4"/>
            <w:rFonts w:ascii="Tahoma" w:hAnsi="Tahoma" w:cs="Tahoma"/>
            <w:color w:val="0033CC"/>
            <w:szCs w:val="20"/>
            <w:u w:val="single"/>
          </w:rPr>
          <w:t>http://www.youtube.com/watch?v=cXNthDhxWgs</w:t>
        </w:r>
      </w:hyperlink>
      <w:r w:rsidR="00925E69">
        <w:rPr>
          <w:rFonts w:ascii="Tahoma" w:hAnsi="Tahoma" w:cs="Tahoma"/>
          <w:color w:val="333333"/>
          <w:szCs w:val="20"/>
        </w:rPr>
        <w:t> )</w:t>
      </w:r>
      <w:r w:rsidR="00925E69">
        <w:rPr>
          <w:rFonts w:ascii="Tahoma" w:hAnsi="Tahoma" w:cs="Tahoma"/>
          <w:color w:val="333333"/>
          <w:szCs w:val="20"/>
        </w:rPr>
        <w:br/>
        <w:t>   </w:t>
      </w:r>
      <w:r w:rsidR="00281B1C">
        <w:rPr>
          <w:rFonts w:ascii="Tahoma" w:hAnsi="Tahoma" w:cs="Tahoma" w:hint="eastAsia"/>
          <w:color w:val="333333"/>
          <w:szCs w:val="20"/>
        </w:rPr>
        <w:t>M</w:t>
      </w:r>
      <w:r w:rsidR="00925E69">
        <w:rPr>
          <w:rFonts w:ascii="Tahoma" w:hAnsi="Tahoma" w:cs="Tahoma"/>
          <w:color w:val="333333"/>
          <w:szCs w:val="20"/>
        </w:rPr>
        <w:t>ongoDB( </w:t>
      </w:r>
      <w:hyperlink r:id="rId10" w:history="1">
        <w:r w:rsidR="00B4070B">
          <w:rPr>
            <w:rStyle w:val="a4"/>
          </w:rPr>
          <w:t>http://www.youtube.com/watch?v=gUsVbin-2FM</w:t>
        </w:r>
      </w:hyperlink>
      <w:r w:rsidR="00925E69">
        <w:rPr>
          <w:rFonts w:ascii="Tahoma" w:hAnsi="Tahoma" w:cs="Tahoma"/>
          <w:color w:val="333333"/>
          <w:szCs w:val="20"/>
        </w:rPr>
        <w:t> )</w:t>
      </w:r>
    </w:p>
    <w:p w:rsidR="00925E69" w:rsidRPr="009E0F7F" w:rsidRDefault="00925E69" w:rsidP="00925E69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hint="eastAsia"/>
        </w:rPr>
        <w:t>Demo</w:t>
      </w:r>
      <w:r w:rsidRPr="009E0F7F">
        <w:rPr>
          <w:rFonts w:hint="eastAsia"/>
          <w:szCs w:val="20"/>
        </w:rPr>
        <w:t xml:space="preserve"> site</w:t>
      </w:r>
      <w:r w:rsidR="009E0F7F" w:rsidRPr="009E0F7F">
        <w:rPr>
          <w:rFonts w:eastAsiaTheme="minorHAnsi" w:cs="Arial" w:hint="eastAsia"/>
          <w:color w:val="000000"/>
          <w:kern w:val="0"/>
          <w:szCs w:val="20"/>
        </w:rPr>
        <w:t xml:space="preserve"> : </w:t>
      </w:r>
      <w:hyperlink r:id="rId11" w:history="1">
        <w:r w:rsidR="009E0F7F" w:rsidRPr="009E0F7F">
          <w:rPr>
            <w:rStyle w:val="a4"/>
            <w:rFonts w:eastAsiaTheme="minorHAnsi" w:cs="Arial"/>
            <w:kern w:val="0"/>
            <w:szCs w:val="20"/>
          </w:rPr>
          <w:t>http://goo.gl/BhwQe</w:t>
        </w:r>
      </w:hyperlink>
    </w:p>
    <w:p w:rsidR="009E0F7F" w:rsidRPr="009E0F7F" w:rsidRDefault="00925E69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hint="eastAsia"/>
        </w:rPr>
        <w:t>Ins</w:t>
      </w:r>
      <w:r w:rsidR="00AB0DC1">
        <w:rPr>
          <w:rFonts w:hint="eastAsia"/>
        </w:rPr>
        <w:t>t</w:t>
      </w:r>
      <w:r>
        <w:rPr>
          <w:rFonts w:hint="eastAsia"/>
        </w:rPr>
        <w:t xml:space="preserve">all </w:t>
      </w:r>
      <w:r w:rsidR="009E0F7F">
        <w:rPr>
          <w:rFonts w:hint="eastAsia"/>
        </w:rPr>
        <w:t xml:space="preserve">: </w:t>
      </w:r>
      <w:hyperlink r:id="rId12" w:history="1">
        <w:r w:rsidR="009E0F7F" w:rsidRPr="009E0F7F">
          <w:rPr>
            <w:rStyle w:val="a4"/>
          </w:rPr>
          <w:t>http://goo.gl/PGgsQ</w:t>
        </w:r>
      </w:hyperlink>
    </w:p>
    <w:p w:rsidR="00925E69" w:rsidRPr="009E0F7F" w:rsidRDefault="00925E69" w:rsidP="00F137D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Download: </w:t>
      </w:r>
      <w:hyperlink r:id="rId13" w:history="1">
        <w:r w:rsidRPr="009E0F7F">
          <w:rPr>
            <w:rStyle w:val="a4"/>
            <w:rFonts w:ascii="Tahoma" w:hAnsi="Tahoma" w:cs="Tahoma"/>
            <w:color w:val="0033CC"/>
            <w:szCs w:val="20"/>
            <w:u w:val="single"/>
          </w:rPr>
          <w:t>http://code.google.com/p/tadpole-for-db-tools/downloads/list</w:t>
        </w:r>
      </w:hyperlink>
    </w:p>
    <w:p w:rsidR="00BB2F77" w:rsidRDefault="00C97D6E" w:rsidP="00BB2F7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eastAsiaTheme="minorHAnsi" w:cs="Arial" w:hint="eastAsia"/>
          <w:color w:val="000000"/>
          <w:kern w:val="0"/>
          <w:szCs w:val="20"/>
        </w:rPr>
        <w:t>If you have any bug or issue, please resister at</w:t>
      </w:r>
      <w:r>
        <w:rPr>
          <w:rFonts w:eastAsiaTheme="minorHAnsi" w:cs="Arial"/>
          <w:color w:val="000000"/>
          <w:kern w:val="0"/>
          <w:szCs w:val="20"/>
        </w:rPr>
        <w:br/>
      </w:r>
      <w:hyperlink r:id="rId14" w:history="1">
        <w:r>
          <w:rPr>
            <w:rStyle w:val="a4"/>
            <w:rFonts w:ascii="Tahoma" w:hAnsi="Tahoma" w:cs="Tahoma"/>
            <w:color w:val="0033CC"/>
            <w:szCs w:val="20"/>
            <w:u w:val="single"/>
          </w:rPr>
          <w:t>http://code.google.com/p/tadpole-for-db-tools/issues/list</w:t>
        </w:r>
      </w:hyperlink>
      <w:r>
        <w:rPr>
          <w:rFonts w:ascii="Tahoma" w:hAnsi="Tahoma" w:cs="Tahoma"/>
          <w:color w:val="333333"/>
          <w:szCs w:val="20"/>
        </w:rPr>
        <w:t> </w:t>
      </w:r>
    </w:p>
    <w:p w:rsidR="00BB2F77" w:rsidRDefault="00B00ABF" w:rsidP="00BB2F7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528" w:right="528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ascii="Tahoma" w:hAnsi="Tahoma" w:cs="Tahoma" w:hint="eastAsia"/>
          <w:color w:val="333333"/>
          <w:szCs w:val="20"/>
        </w:rPr>
        <w:t xml:space="preserve">License : </w:t>
      </w:r>
      <w:r w:rsidR="00BB2F77" w:rsidRPr="00BB2F77">
        <w:rPr>
          <w:rFonts w:ascii="Tahoma" w:hAnsi="Tahoma" w:cs="Tahoma"/>
          <w:color w:val="333333"/>
          <w:szCs w:val="20"/>
        </w:rPr>
        <w:t>EPL(Eclipse Public License)</w:t>
      </w:r>
    </w:p>
    <w:p w:rsidR="00BB2F77" w:rsidRPr="00BB2F77" w:rsidRDefault="00BB2F77" w:rsidP="00BB2F77">
      <w:pPr>
        <w:rPr>
          <w:rFonts w:eastAsiaTheme="minorHAnsi" w:cs="굴림"/>
          <w:kern w:val="0"/>
          <w:szCs w:val="20"/>
        </w:rPr>
      </w:pPr>
      <w:r w:rsidRPr="00BB2F77">
        <w:rPr>
          <w:rFonts w:hint="eastAsia"/>
          <w:b/>
          <w:color w:val="76923C" w:themeColor="accent3" w:themeShade="BF"/>
          <w:sz w:val="24"/>
          <w:szCs w:val="24"/>
        </w:rPr>
        <w:t>Link</w:t>
      </w:r>
      <w:r>
        <w:rPr>
          <w:b/>
          <w:color w:val="76923C" w:themeColor="accent3" w:themeShade="BF"/>
          <w:sz w:val="24"/>
          <w:szCs w:val="24"/>
        </w:rPr>
        <w:br/>
      </w:r>
      <w:r w:rsidRPr="00BB2F77">
        <w:rPr>
          <w:rFonts w:eastAsiaTheme="minorHAnsi" w:cs="Tahoma" w:hint="eastAsia"/>
          <w:color w:val="333333"/>
          <w:kern w:val="0"/>
          <w:szCs w:val="20"/>
        </w:rPr>
        <w:t>korean : </w:t>
      </w:r>
      <w:hyperlink r:id="rId15" w:history="1">
        <w:r w:rsidRPr="00BB2F77">
          <w:rPr>
            <w:rFonts w:eastAsiaTheme="minorHAnsi" w:cs="굴림" w:hint="eastAsia"/>
            <w:color w:val="0000FF"/>
            <w:kern w:val="0"/>
            <w:szCs w:val="20"/>
          </w:rPr>
          <w:t>https://sites.google.com/site/tadpolefordb/</w:t>
        </w:r>
      </w:hyperlink>
    </w:p>
    <w:p w:rsidR="00BB2F77" w:rsidRPr="00BB2F77" w:rsidRDefault="00BB2F77" w:rsidP="00BB2F77">
      <w:pPr>
        <w:widowControl/>
        <w:wordWrap/>
        <w:autoSpaceDE/>
        <w:autoSpaceDN/>
        <w:jc w:val="left"/>
        <w:rPr>
          <w:rFonts w:eastAsiaTheme="minorHAnsi" w:cs="굴림"/>
          <w:kern w:val="0"/>
          <w:szCs w:val="20"/>
        </w:rPr>
      </w:pPr>
      <w:r w:rsidRPr="00BB2F77">
        <w:rPr>
          <w:rFonts w:eastAsiaTheme="minorHAnsi" w:cs="굴림" w:hint="eastAsia"/>
          <w:kern w:val="0"/>
          <w:szCs w:val="20"/>
        </w:rPr>
        <w:t>english : </w:t>
      </w:r>
      <w:hyperlink r:id="rId16" w:history="1">
        <w:r w:rsidRPr="00BB2F77">
          <w:rPr>
            <w:rFonts w:eastAsiaTheme="minorHAnsi" w:cs="굴림" w:hint="eastAsia"/>
            <w:color w:val="0000FF"/>
            <w:kern w:val="0"/>
            <w:szCs w:val="20"/>
          </w:rPr>
          <w:t>https://sites.google.com/site/tadpolefordbtoolsen/</w:t>
        </w:r>
      </w:hyperlink>
    </w:p>
    <w:p w:rsidR="00BB2F77" w:rsidRDefault="00BB2F77" w:rsidP="00BB2F77">
      <w:pPr>
        <w:widowControl/>
        <w:wordWrap/>
        <w:autoSpaceDE/>
        <w:autoSpaceDN/>
        <w:jc w:val="left"/>
        <w:rPr>
          <w:rFonts w:eastAsiaTheme="minorHAnsi" w:cs="굴림"/>
          <w:kern w:val="0"/>
          <w:szCs w:val="20"/>
        </w:rPr>
      </w:pPr>
      <w:r w:rsidRPr="00BB2F77">
        <w:rPr>
          <w:rFonts w:eastAsiaTheme="minorHAnsi" w:cs="굴림" w:hint="eastAsia"/>
          <w:kern w:val="0"/>
          <w:szCs w:val="20"/>
        </w:rPr>
        <w:t>source and download :  </w:t>
      </w:r>
      <w:hyperlink r:id="rId17" w:history="1">
        <w:r w:rsidRPr="00BB2F77">
          <w:rPr>
            <w:rFonts w:eastAsiaTheme="minorHAnsi" w:cs="굴림" w:hint="eastAsia"/>
            <w:color w:val="0000FF"/>
            <w:kern w:val="0"/>
            <w:szCs w:val="20"/>
          </w:rPr>
          <w:t>http://code.google.com/p/tadpole-for-db-tools/</w:t>
        </w:r>
      </w:hyperlink>
    </w:p>
    <w:p w:rsidR="00BB2F77" w:rsidRDefault="00BB2F77" w:rsidP="00BB2F77">
      <w:pPr>
        <w:widowControl/>
        <w:wordWrap/>
        <w:autoSpaceDE/>
        <w:autoSpaceDN/>
        <w:jc w:val="left"/>
        <w:rPr>
          <w:rFonts w:eastAsiaTheme="minorHAnsi" w:cs="굴림"/>
          <w:kern w:val="0"/>
          <w:szCs w:val="20"/>
        </w:rPr>
      </w:pPr>
    </w:p>
    <w:p w:rsidR="00BB2F77" w:rsidRDefault="00BB2F77" w:rsidP="00BB2F77">
      <w:pPr>
        <w:widowControl/>
        <w:wordWrap/>
        <w:autoSpaceDE/>
        <w:autoSpaceDN/>
        <w:jc w:val="left"/>
        <w:rPr>
          <w:rFonts w:eastAsiaTheme="minorHAnsi" w:cs="굴림"/>
          <w:b/>
          <w:color w:val="76923C" w:themeColor="accent3" w:themeShade="BF"/>
          <w:kern w:val="0"/>
          <w:sz w:val="24"/>
          <w:szCs w:val="24"/>
        </w:rPr>
      </w:pPr>
      <w:r w:rsidRPr="00BB2F77">
        <w:rPr>
          <w:rFonts w:eastAsiaTheme="minorHAnsi" w:cs="굴림" w:hint="eastAsia"/>
          <w:b/>
          <w:color w:val="76923C" w:themeColor="accent3" w:themeShade="BF"/>
          <w:kern w:val="0"/>
          <w:sz w:val="24"/>
          <w:szCs w:val="24"/>
        </w:rPr>
        <w:t>Progress</w:t>
      </w:r>
    </w:p>
    <w:p w:rsidR="00BB2F77" w:rsidRDefault="00BB2F77" w:rsidP="00BB2F77">
      <w:pPr>
        <w:widowControl/>
        <w:wordWrap/>
        <w:autoSpaceDE/>
        <w:autoSpaceDN/>
        <w:jc w:val="left"/>
      </w:pPr>
      <w:r w:rsidRPr="00C63B69">
        <w:t>Tadpole for DB Tools</w:t>
      </w:r>
      <w:r>
        <w:rPr>
          <w:rFonts w:hint="eastAsia"/>
        </w:rPr>
        <w:t xml:space="preserve"> </w:t>
      </w:r>
      <w:r w:rsidRPr="00BB2F77">
        <w:t>initiative</w:t>
      </w:r>
      <w:r w:rsidR="000E5F65">
        <w:rPr>
          <w:rFonts w:hint="eastAsia"/>
        </w:rPr>
        <w:t xml:space="preserve"> at</w:t>
      </w:r>
      <w:r w:rsidR="000E5F65" w:rsidRPr="000E5F65">
        <w:rPr>
          <w:rFonts w:ascii="Arial" w:hAnsi="Arial" w:cs="Arial"/>
          <w:color w:val="000000"/>
          <w:szCs w:val="20"/>
        </w:rPr>
        <w:t xml:space="preserve"> </w:t>
      </w:r>
      <w:r w:rsidR="000E5F65">
        <w:rPr>
          <w:rFonts w:hint="eastAsia"/>
        </w:rPr>
        <w:t>2011</w:t>
      </w:r>
      <w:r w:rsidR="002014BF">
        <w:rPr>
          <w:rFonts w:hint="eastAsia"/>
        </w:rPr>
        <w:t>.04</w:t>
      </w:r>
    </w:p>
    <w:p w:rsidR="000E5F65" w:rsidRDefault="004B388B" w:rsidP="00BB2F77">
      <w:pPr>
        <w:widowControl/>
        <w:wordWrap/>
        <w:autoSpaceDE/>
        <w:autoSpaceDN/>
        <w:jc w:val="left"/>
        <w:rPr>
          <w:rStyle w:val="fntk058"/>
          <w:rFonts w:asciiTheme="minorHAnsi" w:eastAsiaTheme="minorHAnsi" w:hAnsiTheme="minorHAnsi" w:cs="Arial"/>
        </w:rPr>
      </w:pPr>
      <w:r>
        <w:rPr>
          <w:rStyle w:val="fntk058"/>
          <w:rFonts w:asciiTheme="minorHAnsi" w:eastAsiaTheme="minorHAnsi" w:hAnsiTheme="minorHAnsi" w:cs="Arial" w:hint="eastAsia"/>
        </w:rPr>
        <w:t xml:space="preserve">Version </w:t>
      </w:r>
      <w:r w:rsidR="00CA27F4">
        <w:rPr>
          <w:rStyle w:val="fntk058"/>
          <w:rFonts w:asciiTheme="minorHAnsi" w:eastAsiaTheme="minorHAnsi" w:hAnsiTheme="minorHAnsi" w:cs="Arial" w:hint="eastAsia"/>
        </w:rPr>
        <w:t xml:space="preserve">0.0.8 SR2 </w:t>
      </w:r>
      <w:r w:rsidR="000B1693">
        <w:rPr>
          <w:rStyle w:val="fntk058"/>
          <w:rFonts w:asciiTheme="minorHAnsi" w:eastAsiaTheme="minorHAnsi" w:hAnsiTheme="minorHAnsi" w:cs="Arial" w:hint="eastAsia"/>
        </w:rPr>
        <w:t>s</w:t>
      </w:r>
      <w:r w:rsidR="000E5F65">
        <w:rPr>
          <w:rStyle w:val="fntk058"/>
          <w:rFonts w:asciiTheme="minorHAnsi" w:eastAsiaTheme="minorHAnsi" w:hAnsiTheme="minorHAnsi" w:cs="Arial" w:hint="eastAsia"/>
        </w:rPr>
        <w:t xml:space="preserve">tart to </w:t>
      </w:r>
      <w:r>
        <w:rPr>
          <w:rStyle w:val="fntk058"/>
          <w:rFonts w:asciiTheme="minorHAnsi" w:eastAsiaTheme="minorHAnsi" w:hAnsiTheme="minorHAnsi" w:cs="Arial" w:hint="eastAsia"/>
        </w:rPr>
        <w:t xml:space="preserve">deploy </w:t>
      </w:r>
      <w:r w:rsidR="000E5F65">
        <w:rPr>
          <w:rStyle w:val="fntk058"/>
          <w:rFonts w:asciiTheme="minorHAnsi" w:eastAsiaTheme="minorHAnsi" w:hAnsiTheme="minorHAnsi" w:cs="Arial" w:hint="eastAsia"/>
        </w:rPr>
        <w:t xml:space="preserve">at </w:t>
      </w:r>
      <w:r w:rsidR="000E5F65">
        <w:rPr>
          <w:rStyle w:val="fntk058"/>
          <w:rFonts w:asciiTheme="minorHAnsi" w:eastAsiaTheme="minorHAnsi" w:hAnsiTheme="minorHAnsi" w:cs="Arial"/>
        </w:rPr>
        <w:t>2012-0</w:t>
      </w:r>
      <w:r w:rsidR="002B5593">
        <w:rPr>
          <w:rStyle w:val="fntk058"/>
          <w:rFonts w:asciiTheme="minorHAnsi" w:eastAsiaTheme="minorHAnsi" w:hAnsiTheme="minorHAnsi" w:cs="Arial" w:hint="eastAsia"/>
        </w:rPr>
        <w:t>8</w:t>
      </w:r>
      <w:r w:rsidR="000E5F65">
        <w:rPr>
          <w:rStyle w:val="fntk058"/>
          <w:rFonts w:asciiTheme="minorHAnsi" w:eastAsiaTheme="minorHAnsi" w:hAnsiTheme="minorHAnsi" w:cs="Arial"/>
        </w:rPr>
        <w:t>-</w:t>
      </w:r>
      <w:r w:rsidR="00CA27F4">
        <w:rPr>
          <w:rStyle w:val="fntk058"/>
          <w:rFonts w:asciiTheme="minorHAnsi" w:eastAsiaTheme="minorHAnsi" w:hAnsiTheme="minorHAnsi" w:cs="Arial" w:hint="eastAsia"/>
        </w:rPr>
        <w:t>05</w:t>
      </w:r>
    </w:p>
    <w:p w:rsidR="00106D2D" w:rsidRDefault="000E5F65" w:rsidP="00A32F99">
      <w:pPr>
        <w:widowControl/>
        <w:wordWrap/>
        <w:autoSpaceDE/>
        <w:autoSpaceDN/>
        <w:ind w:left="100" w:hangingChars="50" w:hanging="100"/>
        <w:jc w:val="left"/>
        <w:rPr>
          <w:szCs w:val="20"/>
        </w:rPr>
      </w:pPr>
      <w:r>
        <w:rPr>
          <w:rStyle w:val="fntk058"/>
          <w:rFonts w:asciiTheme="minorHAnsi" w:eastAsiaTheme="minorHAnsi" w:hAnsiTheme="minorHAnsi" w:cs="Arial" w:hint="eastAsia"/>
        </w:rPr>
        <w:t xml:space="preserve">Presentation </w:t>
      </w:r>
      <w:r>
        <w:rPr>
          <w:rStyle w:val="fntk058"/>
          <w:rFonts w:asciiTheme="minorHAnsi" w:eastAsiaTheme="minorHAnsi" w:hAnsiTheme="minorHAnsi" w:cs="Arial"/>
        </w:rPr>
        <w:t>“</w:t>
      </w:r>
      <w:r>
        <w:rPr>
          <w:rStyle w:val="fntk058"/>
          <w:rFonts w:asciiTheme="minorHAnsi" w:eastAsiaTheme="minorHAnsi" w:hAnsiTheme="minorHAnsi" w:cs="Arial" w:hint="eastAsia"/>
        </w:rPr>
        <w:t xml:space="preserve"> Development tool </w:t>
      </w:r>
      <w:r w:rsidR="00297880">
        <w:rPr>
          <w:rStyle w:val="fntk058"/>
          <w:rFonts w:asciiTheme="minorHAnsi" w:eastAsiaTheme="minorHAnsi" w:hAnsiTheme="minorHAnsi" w:cs="Arial" w:hint="eastAsia"/>
        </w:rPr>
        <w:t xml:space="preserve">&amp; Cloud through </w:t>
      </w:r>
      <w:r w:rsidR="00297880" w:rsidRPr="00C63B69">
        <w:t>Tadpole for DB</w:t>
      </w:r>
      <w:r w:rsidR="00297880">
        <w:t>”</w:t>
      </w:r>
      <w:r w:rsidR="00297880">
        <w:rPr>
          <w:rFonts w:hint="eastAsia"/>
        </w:rPr>
        <w:br/>
        <w:t>-The second Korean Community Day</w:t>
      </w:r>
      <w:r w:rsidR="002014BF">
        <w:rPr>
          <w:rFonts w:hint="eastAsia"/>
        </w:rPr>
        <w:t xml:space="preserve"> </w:t>
      </w:r>
      <w:r w:rsidR="00297880">
        <w:rPr>
          <w:rFonts w:ascii="Tahoma" w:hAnsi="Tahoma" w:cs="Tahoma" w:hint="eastAsia"/>
          <w:color w:val="333333"/>
          <w:sz w:val="17"/>
          <w:szCs w:val="17"/>
        </w:rPr>
        <w:t>(</w:t>
      </w:r>
      <w:hyperlink r:id="rId18" w:history="1">
        <w:r w:rsidR="00297880">
          <w:rPr>
            <w:rStyle w:val="a4"/>
            <w:rFonts w:hint="eastAsia"/>
            <w:szCs w:val="20"/>
          </w:rPr>
          <w:t>http://kcd.zdnet.co.kr/program.html</w:t>
        </w:r>
      </w:hyperlink>
      <w:r w:rsidR="00297880">
        <w:rPr>
          <w:rFonts w:hint="eastAsia"/>
          <w:szCs w:val="20"/>
        </w:rPr>
        <w:t>)</w:t>
      </w:r>
    </w:p>
    <w:p w:rsidR="008C21E6" w:rsidRDefault="008C21E6" w:rsidP="008C21E6">
      <w:pPr>
        <w:widowControl/>
        <w:wordWrap/>
        <w:autoSpaceDE/>
        <w:autoSpaceDN/>
        <w:ind w:left="100" w:hangingChars="50" w:hanging="100"/>
        <w:jc w:val="left"/>
        <w:rPr>
          <w:szCs w:val="20"/>
        </w:rPr>
      </w:pPr>
    </w:p>
    <w:p w:rsidR="008C21E6" w:rsidRPr="00957997" w:rsidRDefault="000515FB" w:rsidP="00957997">
      <w:pPr>
        <w:widowControl/>
        <w:wordWrap/>
        <w:autoSpaceDE/>
        <w:autoSpaceDN/>
        <w:ind w:left="120" w:hangingChars="50" w:hanging="120"/>
        <w:jc w:val="left"/>
        <w:rPr>
          <w:b/>
          <w:color w:val="76923C" w:themeColor="accent3" w:themeShade="BF"/>
          <w:sz w:val="24"/>
          <w:szCs w:val="24"/>
        </w:rPr>
      </w:pPr>
      <w:r w:rsidRPr="00957997">
        <w:rPr>
          <w:rFonts w:hint="eastAsia"/>
          <w:b/>
          <w:color w:val="76923C" w:themeColor="accent3" w:themeShade="BF"/>
          <w:sz w:val="24"/>
          <w:szCs w:val="24"/>
        </w:rPr>
        <w:t xml:space="preserve">0.0.9 </w:t>
      </w:r>
      <w:r w:rsidR="00111F68" w:rsidRPr="00957997">
        <w:rPr>
          <w:rFonts w:hint="eastAsia"/>
          <w:b/>
          <w:color w:val="76923C" w:themeColor="accent3" w:themeShade="BF"/>
          <w:sz w:val="24"/>
          <w:szCs w:val="24"/>
        </w:rPr>
        <w:t>Feature</w:t>
      </w:r>
    </w:p>
    <w:p w:rsidR="00817FC0" w:rsidRPr="002E331D" w:rsidRDefault="00817FC0" w:rsidP="002E331D">
      <w:pPr>
        <w:pStyle w:val="a3"/>
        <w:widowControl/>
        <w:numPr>
          <w:ilvl w:val="0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2E331D">
        <w:rPr>
          <w:szCs w:val="20"/>
        </w:rPr>
        <w:t xml:space="preserve">RDB </w:t>
      </w:r>
      <w:r w:rsidR="00111F68">
        <w:rPr>
          <w:rFonts w:hint="eastAsia"/>
          <w:szCs w:val="20"/>
        </w:rPr>
        <w:t>Feature</w:t>
      </w:r>
    </w:p>
    <w:p w:rsidR="00817FC0" w:rsidRPr="004356F1" w:rsidRDefault="004356F1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4356F1">
        <w:rPr>
          <w:rFonts w:hint="eastAsia"/>
          <w:szCs w:val="20"/>
        </w:rPr>
        <w:t>Main</w:t>
      </w:r>
      <w:r w:rsidRPr="004356F1">
        <w:rPr>
          <w:szCs w:val="20"/>
        </w:rPr>
        <w:t xml:space="preserve"> Editor </w:t>
      </w:r>
      <w:r w:rsidRPr="004356F1">
        <w:rPr>
          <w:rFonts w:hint="eastAsia"/>
          <w:szCs w:val="20"/>
        </w:rPr>
        <w:t>bug</w:t>
      </w:r>
      <w:r w:rsidRPr="004356F1">
        <w:rPr>
          <w:szCs w:val="20"/>
        </w:rPr>
        <w:t xml:space="preserve"> </w:t>
      </w:r>
      <w:r w:rsidRPr="004356F1">
        <w:rPr>
          <w:rFonts w:hint="eastAsia"/>
          <w:szCs w:val="20"/>
        </w:rPr>
        <w:t>patch</w:t>
      </w:r>
      <w:r w:rsidRPr="004356F1">
        <w:rPr>
          <w:szCs w:val="20"/>
        </w:rPr>
        <w:t xml:space="preserve"> </w:t>
      </w:r>
      <w:r w:rsidRPr="004356F1">
        <w:rPr>
          <w:rFonts w:hint="eastAsia"/>
          <w:szCs w:val="20"/>
        </w:rPr>
        <w:t>and advancement for basic fun</w:t>
      </w:r>
      <w:r w:rsidR="001F03D6">
        <w:rPr>
          <w:rFonts w:hint="eastAsia"/>
          <w:szCs w:val="20"/>
        </w:rPr>
        <w:t>c</w:t>
      </w:r>
      <w:r w:rsidRPr="004356F1">
        <w:rPr>
          <w:rFonts w:hint="eastAsia"/>
          <w:szCs w:val="20"/>
        </w:rPr>
        <w:t>tion</w:t>
      </w:r>
      <w:r w:rsidRPr="004356F1">
        <w:rPr>
          <w:szCs w:val="20"/>
        </w:rPr>
        <w:t xml:space="preserve"> </w:t>
      </w:r>
    </w:p>
    <w:p w:rsidR="00817FC0" w:rsidRDefault="00817FC0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2E331D">
        <w:rPr>
          <w:szCs w:val="20"/>
        </w:rPr>
        <w:t xml:space="preserve">DB to DB </w:t>
      </w:r>
      <w:r w:rsidR="003B0AB3">
        <w:rPr>
          <w:rFonts w:hint="eastAsia"/>
          <w:szCs w:val="20"/>
        </w:rPr>
        <w:t xml:space="preserve">data </w:t>
      </w:r>
      <w:r w:rsidRPr="002E331D">
        <w:rPr>
          <w:szCs w:val="20"/>
        </w:rPr>
        <w:t>migration</w:t>
      </w:r>
      <w:r w:rsidR="00366E8F">
        <w:rPr>
          <w:rFonts w:hint="eastAsia"/>
          <w:szCs w:val="20"/>
        </w:rPr>
        <w:t xml:space="preserve"> </w:t>
      </w:r>
    </w:p>
    <w:p w:rsidR="00E64FAA" w:rsidRPr="002E331D" w:rsidRDefault="00E64FAA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>Test data generation</w:t>
      </w:r>
    </w:p>
    <w:p w:rsidR="00817FC0" w:rsidRPr="002E331D" w:rsidRDefault="00CA28D7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Re New </w:t>
      </w:r>
      <w:r w:rsidR="00817FC0" w:rsidRPr="002E331D">
        <w:rPr>
          <w:szCs w:val="20"/>
        </w:rPr>
        <w:t xml:space="preserve">ERD </w:t>
      </w:r>
      <w:r>
        <w:rPr>
          <w:rFonts w:hint="eastAsia"/>
          <w:szCs w:val="20"/>
        </w:rPr>
        <w:t>development</w:t>
      </w:r>
    </w:p>
    <w:p w:rsidR="00817FC0" w:rsidRPr="002E331D" w:rsidRDefault="00817FC0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2E331D">
        <w:rPr>
          <w:szCs w:val="20"/>
        </w:rPr>
        <w:t>PostgreSQL, DB2</w:t>
      </w:r>
      <w:r w:rsidR="0087160E">
        <w:rPr>
          <w:rFonts w:hint="eastAsia"/>
          <w:szCs w:val="20"/>
        </w:rPr>
        <w:t xml:space="preserve"> </w:t>
      </w:r>
      <w:r w:rsidR="00592DF2">
        <w:rPr>
          <w:rFonts w:hint="eastAsia"/>
          <w:szCs w:val="20"/>
        </w:rPr>
        <w:t>support</w:t>
      </w:r>
    </w:p>
    <w:p w:rsidR="00817FC0" w:rsidRPr="002E331D" w:rsidRDefault="00976310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>DB monitoring</w:t>
      </w:r>
      <w:r w:rsidR="00366E8F">
        <w:rPr>
          <w:rFonts w:hint="eastAsia"/>
          <w:szCs w:val="20"/>
        </w:rPr>
        <w:t xml:space="preserve"> </w:t>
      </w:r>
    </w:p>
    <w:p w:rsidR="00817FC0" w:rsidRPr="00817FC0" w:rsidRDefault="00817FC0" w:rsidP="00817FC0">
      <w:pPr>
        <w:widowControl/>
        <w:wordWrap/>
        <w:autoSpaceDE/>
        <w:autoSpaceDN/>
        <w:ind w:left="100" w:hangingChars="50" w:hanging="100"/>
        <w:jc w:val="left"/>
        <w:rPr>
          <w:szCs w:val="20"/>
        </w:rPr>
      </w:pPr>
    </w:p>
    <w:p w:rsidR="00817FC0" w:rsidRPr="002E331D" w:rsidRDefault="00817FC0" w:rsidP="002E331D">
      <w:pPr>
        <w:pStyle w:val="a3"/>
        <w:widowControl/>
        <w:numPr>
          <w:ilvl w:val="0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2E331D">
        <w:rPr>
          <w:szCs w:val="20"/>
        </w:rPr>
        <w:t>NoSQL</w:t>
      </w:r>
    </w:p>
    <w:p w:rsidR="00957997" w:rsidRDefault="005F2353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>advancement for basic function</w:t>
      </w:r>
    </w:p>
    <w:p w:rsidR="00817FC0" w:rsidRPr="002E331D" w:rsidRDefault="00817FC0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 w:rsidRPr="002E331D">
        <w:rPr>
          <w:szCs w:val="20"/>
        </w:rPr>
        <w:t xml:space="preserve">Apache Cassandra </w:t>
      </w:r>
      <w:r w:rsidR="00957997">
        <w:rPr>
          <w:rFonts w:hint="eastAsia"/>
          <w:szCs w:val="20"/>
        </w:rPr>
        <w:t>support</w:t>
      </w:r>
    </w:p>
    <w:p w:rsidR="00817FC0" w:rsidRPr="002E331D" w:rsidRDefault="00F93738" w:rsidP="001577BE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Modeling tool </w:t>
      </w:r>
      <w:r w:rsidR="00957997">
        <w:rPr>
          <w:rFonts w:hint="eastAsia"/>
          <w:szCs w:val="20"/>
        </w:rPr>
        <w:t>development</w:t>
      </w:r>
    </w:p>
    <w:p w:rsidR="00CF2619" w:rsidRPr="002E331D" w:rsidRDefault="004B0ACA" w:rsidP="004B0ACA">
      <w:pPr>
        <w:pStyle w:val="a3"/>
        <w:widowControl/>
        <w:numPr>
          <w:ilvl w:val="1"/>
          <w:numId w:val="7"/>
        </w:numPr>
        <w:wordWrap/>
        <w:autoSpaceDE/>
        <w:autoSpaceDN/>
        <w:ind w:leftChars="0"/>
        <w:jc w:val="left"/>
        <w:rPr>
          <w:rFonts w:eastAsiaTheme="minorHAnsi" w:cs="굴림"/>
          <w:b/>
          <w:color w:val="76923C" w:themeColor="accent3" w:themeShade="BF"/>
          <w:kern w:val="0"/>
          <w:sz w:val="24"/>
          <w:szCs w:val="24"/>
        </w:rPr>
      </w:pPr>
      <w:r>
        <w:rPr>
          <w:rFonts w:hint="eastAsia"/>
          <w:szCs w:val="20"/>
        </w:rPr>
        <w:t>DB monitoring</w:t>
      </w:r>
      <w:r w:rsidR="001223E4">
        <w:rPr>
          <w:rFonts w:hint="eastAsia"/>
          <w:szCs w:val="20"/>
        </w:rPr>
        <w:t xml:space="preserve"> </w:t>
      </w:r>
    </w:p>
    <w:sectPr w:rsidR="00CF2619" w:rsidRPr="002E331D" w:rsidSect="006565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45" w:rsidRDefault="00F92E45" w:rsidP="00946070">
      <w:r>
        <w:separator/>
      </w:r>
    </w:p>
  </w:endnote>
  <w:endnote w:type="continuationSeparator" w:id="0">
    <w:p w:rsidR="00F92E45" w:rsidRDefault="00F92E45" w:rsidP="0094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45" w:rsidRDefault="00F92E45" w:rsidP="00946070">
      <w:r>
        <w:separator/>
      </w:r>
    </w:p>
  </w:footnote>
  <w:footnote w:type="continuationSeparator" w:id="0">
    <w:p w:rsidR="00F92E45" w:rsidRDefault="00F92E45" w:rsidP="00946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F80"/>
    <w:multiLevelType w:val="hybridMultilevel"/>
    <w:tmpl w:val="037C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741D45"/>
    <w:multiLevelType w:val="hybridMultilevel"/>
    <w:tmpl w:val="09C41098"/>
    <w:lvl w:ilvl="0" w:tplc="78EEA390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A177D33"/>
    <w:multiLevelType w:val="hybridMultilevel"/>
    <w:tmpl w:val="CBC83B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ECE1D90"/>
    <w:multiLevelType w:val="multilevel"/>
    <w:tmpl w:val="C81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B2068"/>
    <w:multiLevelType w:val="hybridMultilevel"/>
    <w:tmpl w:val="E96A2C24"/>
    <w:lvl w:ilvl="0" w:tplc="D6680406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D3F0C0F"/>
    <w:multiLevelType w:val="hybridMultilevel"/>
    <w:tmpl w:val="774886F2"/>
    <w:lvl w:ilvl="0" w:tplc="D6680406">
      <w:start w:val="1"/>
      <w:numFmt w:val="bullet"/>
      <w:lvlText w:val=""/>
      <w:lvlJc w:val="left"/>
      <w:pPr>
        <w:ind w:left="2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6">
    <w:nsid w:val="75521D6F"/>
    <w:multiLevelType w:val="hybridMultilevel"/>
    <w:tmpl w:val="A40AB1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45"/>
    <w:rsid w:val="00005317"/>
    <w:rsid w:val="0002183B"/>
    <w:rsid w:val="000515FB"/>
    <w:rsid w:val="000A1B1D"/>
    <w:rsid w:val="000B1693"/>
    <w:rsid w:val="000D3CCC"/>
    <w:rsid w:val="000E5F65"/>
    <w:rsid w:val="00104945"/>
    <w:rsid w:val="00106D2D"/>
    <w:rsid w:val="00111F68"/>
    <w:rsid w:val="001223E4"/>
    <w:rsid w:val="001577BE"/>
    <w:rsid w:val="00164D9F"/>
    <w:rsid w:val="001F03D6"/>
    <w:rsid w:val="002014BF"/>
    <w:rsid w:val="00215DA2"/>
    <w:rsid w:val="0026605D"/>
    <w:rsid w:val="00281B1C"/>
    <w:rsid w:val="00297880"/>
    <w:rsid w:val="002A12E4"/>
    <w:rsid w:val="002B5593"/>
    <w:rsid w:val="002D4ED2"/>
    <w:rsid w:val="002E331D"/>
    <w:rsid w:val="00366E8F"/>
    <w:rsid w:val="0038571C"/>
    <w:rsid w:val="003B0AB3"/>
    <w:rsid w:val="003B772E"/>
    <w:rsid w:val="003D1E1A"/>
    <w:rsid w:val="0040549F"/>
    <w:rsid w:val="004356F1"/>
    <w:rsid w:val="00443344"/>
    <w:rsid w:val="004464D7"/>
    <w:rsid w:val="00446C65"/>
    <w:rsid w:val="00457F12"/>
    <w:rsid w:val="004744CD"/>
    <w:rsid w:val="004A1FDC"/>
    <w:rsid w:val="004B0ACA"/>
    <w:rsid w:val="004B388B"/>
    <w:rsid w:val="004D7256"/>
    <w:rsid w:val="004F0912"/>
    <w:rsid w:val="00513535"/>
    <w:rsid w:val="005221D7"/>
    <w:rsid w:val="00585526"/>
    <w:rsid w:val="00592DF2"/>
    <w:rsid w:val="005B7F72"/>
    <w:rsid w:val="005F2353"/>
    <w:rsid w:val="00624EFF"/>
    <w:rsid w:val="006315BE"/>
    <w:rsid w:val="0064244F"/>
    <w:rsid w:val="006565A6"/>
    <w:rsid w:val="00661D21"/>
    <w:rsid w:val="006B6D57"/>
    <w:rsid w:val="00754F8A"/>
    <w:rsid w:val="00774421"/>
    <w:rsid w:val="007776C0"/>
    <w:rsid w:val="00793391"/>
    <w:rsid w:val="007A5E49"/>
    <w:rsid w:val="007C2F65"/>
    <w:rsid w:val="007C5618"/>
    <w:rsid w:val="007D0336"/>
    <w:rsid w:val="007D3F58"/>
    <w:rsid w:val="007F099C"/>
    <w:rsid w:val="00817D3D"/>
    <w:rsid w:val="00817FC0"/>
    <w:rsid w:val="0087160E"/>
    <w:rsid w:val="008C21E6"/>
    <w:rsid w:val="008F5103"/>
    <w:rsid w:val="00925E69"/>
    <w:rsid w:val="00946070"/>
    <w:rsid w:val="00957997"/>
    <w:rsid w:val="00976310"/>
    <w:rsid w:val="009A7B88"/>
    <w:rsid w:val="009E0F7F"/>
    <w:rsid w:val="00A028BB"/>
    <w:rsid w:val="00A15031"/>
    <w:rsid w:val="00A20D86"/>
    <w:rsid w:val="00A32F99"/>
    <w:rsid w:val="00A37A33"/>
    <w:rsid w:val="00A44A76"/>
    <w:rsid w:val="00AA40A6"/>
    <w:rsid w:val="00AB0DC1"/>
    <w:rsid w:val="00B00ABF"/>
    <w:rsid w:val="00B1364F"/>
    <w:rsid w:val="00B17458"/>
    <w:rsid w:val="00B4070B"/>
    <w:rsid w:val="00B934E4"/>
    <w:rsid w:val="00B93DDD"/>
    <w:rsid w:val="00BB2F77"/>
    <w:rsid w:val="00BD2ACC"/>
    <w:rsid w:val="00C06EDC"/>
    <w:rsid w:val="00C26DC2"/>
    <w:rsid w:val="00C61C75"/>
    <w:rsid w:val="00C63B69"/>
    <w:rsid w:val="00C75875"/>
    <w:rsid w:val="00C949F5"/>
    <w:rsid w:val="00C97D6E"/>
    <w:rsid w:val="00CA27F4"/>
    <w:rsid w:val="00CA28D7"/>
    <w:rsid w:val="00CA4757"/>
    <w:rsid w:val="00CC54F1"/>
    <w:rsid w:val="00CF2619"/>
    <w:rsid w:val="00D2490A"/>
    <w:rsid w:val="00D31672"/>
    <w:rsid w:val="00D6476D"/>
    <w:rsid w:val="00D85AD1"/>
    <w:rsid w:val="00E26579"/>
    <w:rsid w:val="00E277F3"/>
    <w:rsid w:val="00E40BFB"/>
    <w:rsid w:val="00E6256C"/>
    <w:rsid w:val="00E64FAA"/>
    <w:rsid w:val="00E85B07"/>
    <w:rsid w:val="00E904A1"/>
    <w:rsid w:val="00EF3D56"/>
    <w:rsid w:val="00F137D7"/>
    <w:rsid w:val="00F43A60"/>
    <w:rsid w:val="00F50674"/>
    <w:rsid w:val="00F5411B"/>
    <w:rsid w:val="00F64E9A"/>
    <w:rsid w:val="00F748CF"/>
    <w:rsid w:val="00F92E45"/>
    <w:rsid w:val="00F93738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2D"/>
    <w:pPr>
      <w:ind w:leftChars="400" w:left="800"/>
    </w:pPr>
  </w:style>
  <w:style w:type="character" w:styleId="a4">
    <w:name w:val="Hyperlink"/>
    <w:basedOn w:val="a0"/>
    <w:uiPriority w:val="99"/>
    <w:unhideWhenUsed/>
    <w:rsid w:val="00925E69"/>
    <w:rPr>
      <w:strike w:val="0"/>
      <w:dstrike w:val="0"/>
      <w:color w:val="0000FF"/>
      <w:u w:val="none"/>
      <w:effect w:val="none"/>
    </w:rPr>
  </w:style>
  <w:style w:type="character" w:customStyle="1" w:styleId="fntk058">
    <w:name w:val="fnt_k058"/>
    <w:basedOn w:val="a0"/>
    <w:rsid w:val="000E5F65"/>
    <w:rPr>
      <w:rFonts w:ascii="gulim" w:hAnsi="gulim" w:hint="default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9460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46070"/>
  </w:style>
  <w:style w:type="paragraph" w:styleId="a6">
    <w:name w:val="footer"/>
    <w:basedOn w:val="a"/>
    <w:link w:val="Char0"/>
    <w:uiPriority w:val="99"/>
    <w:semiHidden/>
    <w:unhideWhenUsed/>
    <w:rsid w:val="009460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46070"/>
  </w:style>
  <w:style w:type="character" w:styleId="a7">
    <w:name w:val="FollowedHyperlink"/>
    <w:basedOn w:val="a0"/>
    <w:uiPriority w:val="99"/>
    <w:semiHidden/>
    <w:unhideWhenUsed/>
    <w:rsid w:val="009E0F7F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C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C2F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7F099C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86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650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69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350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740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8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81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22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155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138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174">
          <w:marLeft w:val="240"/>
          <w:marRight w:val="24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872">
              <w:marLeft w:val="48"/>
              <w:marRight w:val="48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">
          <w:marLeft w:val="240"/>
          <w:marRight w:val="24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2025">
              <w:marLeft w:val="48"/>
              <w:marRight w:val="48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de.google.com/p/tadpole-for-db-tools/downloads/list" TargetMode="External"/><Relationship Id="rId18" Type="http://schemas.openxmlformats.org/officeDocument/2006/relationships/hyperlink" Target="http://kcd.zdnet.co.kr/progra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oo.gl/PGgsQ" TargetMode="External"/><Relationship Id="rId17" Type="http://schemas.openxmlformats.org/officeDocument/2006/relationships/hyperlink" Target="http://code.google.com/p/tadpole-for-db-too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tadpolefordbtools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o.gl/BhwQ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tadpolefordb/" TargetMode="External"/><Relationship Id="rId10" Type="http://schemas.openxmlformats.org/officeDocument/2006/relationships/hyperlink" Target="http://www.youtube.com/watch?v=gUsVbin-2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XNthDhxWgs" TargetMode="External"/><Relationship Id="rId14" Type="http://schemas.openxmlformats.org/officeDocument/2006/relationships/hyperlink" Target="http://code.google.com/p/tadpole-for-db-tools/issues/lis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hangum</cp:lastModifiedBy>
  <cp:revision>21</cp:revision>
  <dcterms:created xsi:type="dcterms:W3CDTF">2012-07-04T01:37:00Z</dcterms:created>
  <dcterms:modified xsi:type="dcterms:W3CDTF">2012-08-08T02:39:00Z</dcterms:modified>
</cp:coreProperties>
</file>